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226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270" w:lineRule="atLeast"/>
        <w:jc w:val="both"/>
        <w:rPr>
          <w:rFonts w:ascii="宋体" w:hAnsi="宋体" w:eastAsia="宋体" w:cs="宋体"/>
          <w:b/>
          <w:color w:val="333333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u w:val="none"/>
          <w:lang w:val="en-US" w:eastAsia="zh-CN" w:bidi="ar"/>
        </w:rPr>
        <w:t xml:space="preserve">        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u w:val="none"/>
          <w:lang w:val="en-US" w:eastAsia="zh-CN" w:bidi="ar"/>
        </w:rPr>
        <w:t>《国家学生体质健康标准测试》</w:t>
      </w:r>
    </w:p>
    <w:p>
      <w:pPr>
        <w:keepNext w:val="0"/>
        <w:keepLines w:val="0"/>
        <w:widowControl/>
        <w:suppressLineNumbers w:val="0"/>
        <w:spacing w:line="270" w:lineRule="atLeast"/>
        <w:jc w:val="both"/>
        <w:rPr>
          <w:rFonts w:ascii="宋体" w:hAnsi="宋体" w:eastAsia="宋体" w:cs="宋体"/>
          <w:b/>
          <w:color w:val="333333"/>
          <w:kern w:val="0"/>
          <w:sz w:val="36"/>
          <w:szCs w:val="36"/>
          <w:u w:val="none"/>
          <w:lang w:val="en-US" w:eastAsia="zh-CN" w:bidi="ar"/>
        </w:rPr>
      </w:pPr>
      <w:r>
        <w:rPr>
          <w:rFonts w:ascii="宋体" w:hAnsi="宋体" w:eastAsia="宋体" w:cs="宋体"/>
          <w:b/>
          <w:color w:val="333333"/>
          <w:kern w:val="0"/>
          <w:sz w:val="36"/>
          <w:szCs w:val="36"/>
          <w:u w:val="none"/>
          <w:lang w:val="en-US" w:eastAsia="zh-CN" w:bidi="ar"/>
        </w:rPr>
        <w:t xml:space="preserve">（2014修订版）单项指标与权重、单项评分表 </w:t>
      </w:r>
    </w:p>
    <w:tbl>
      <w:tblPr>
        <w:tblStyle w:val="7"/>
        <w:tblpPr w:leftFromText="180" w:rightFromText="180" w:vertAnchor="text" w:horzAnchor="page" w:tblpX="1789" w:tblpY="321"/>
        <w:tblOverlap w:val="never"/>
        <w:tblW w:w="798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3615"/>
        <w:gridCol w:w="234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单项指标与权重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4"/>
                <w:szCs w:val="24"/>
              </w:rPr>
              <w:t>大学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4"/>
                <w:szCs w:val="24"/>
              </w:rPr>
              <w:t>体重指数（</w:t>
            </w:r>
            <w:r>
              <w:rPr>
                <w:rFonts w:ascii="Tahoma" w:hAnsi="Tahoma" w:eastAsia="Tahoma" w:cs="Tahoma"/>
                <w:sz w:val="24"/>
                <w:szCs w:val="24"/>
              </w:rPr>
              <w:t>BMI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default" w:ascii="Tahoma" w:hAnsi="Tahoma" w:eastAsia="Tahoma" w:cs="Tahoma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体重（千克）</w:t>
            </w:r>
            <w:r>
              <w:rPr>
                <w:rFonts w:hint="default" w:ascii="Tahoma" w:hAnsi="Tahoma" w:eastAsia="Tahoma" w:cs="Tahom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身高</w:t>
            </w:r>
            <w:r>
              <w:rPr>
                <w:rFonts w:hint="default" w:ascii="Tahoma" w:hAnsi="Tahoma" w:eastAsia="Tahoma" w:cs="Tahoma"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（米</w:t>
            </w:r>
            <w:r>
              <w:rPr>
                <w:rFonts w:hint="default" w:ascii="Tahoma" w:hAnsi="Tahoma" w:eastAsia="Tahoma" w:cs="Tahoma"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4"/>
                <w:szCs w:val="24"/>
              </w:rPr>
              <w:t>肺活量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米跑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4"/>
                <w:szCs w:val="24"/>
              </w:rPr>
              <w:t>坐位体前屈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4"/>
                <w:szCs w:val="24"/>
              </w:rPr>
              <w:t>立定跳远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4"/>
                <w:szCs w:val="24"/>
              </w:rPr>
              <w:t>引体向上（男）/1分钟仰卧起坐（女）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米跑（男）</w:t>
            </w:r>
            <w:r>
              <w:rPr>
                <w:rFonts w:hint="default" w:ascii="Tahoma" w:hAnsi="Tahoma" w:eastAsia="Tahoma" w:cs="Tahoma"/>
                <w:sz w:val="24"/>
                <w:szCs w:val="24"/>
              </w:rPr>
              <w:t>/800</w:t>
            </w:r>
            <w:r>
              <w:rPr>
                <w:sz w:val="24"/>
                <w:szCs w:val="24"/>
              </w:rPr>
              <w:t>米跑（女）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20</w:t>
            </w:r>
          </w:p>
        </w:tc>
      </w:tr>
    </w:tbl>
    <w:tbl>
      <w:tblPr>
        <w:tblStyle w:val="7"/>
        <w:tblW w:w="801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470"/>
        <w:gridCol w:w="2055"/>
        <w:gridCol w:w="33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1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Style w:val="6"/>
                <w:sz w:val="24"/>
                <w:szCs w:val="24"/>
              </w:rPr>
              <w:t>体重指数（BMI） 单位：千克/米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单项得分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大学男生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大学女生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17.9~23.9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17.2~23.9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低体重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≤17.8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≤17.1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超重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24.0~27.9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24.0~27.9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肥胖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≥28.0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≥28.0</w:t>
            </w:r>
          </w:p>
        </w:tc>
      </w:tr>
    </w:tbl>
    <w:p>
      <w:pPr>
        <w:jc w:val="both"/>
        <w:rPr>
          <w:vanish/>
          <w:sz w:val="24"/>
          <w:szCs w:val="24"/>
        </w:rPr>
      </w:pPr>
    </w:p>
    <w:tbl>
      <w:tblPr>
        <w:tblStyle w:val="7"/>
        <w:tblpPr w:leftFromText="180" w:rightFromText="180" w:vertAnchor="text" w:horzAnchor="page" w:tblpX="1705" w:tblpY="152"/>
        <w:tblOverlap w:val="never"/>
        <w:tblW w:w="64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注：体重指数（BMI）=体重（千克）/身高</w:t>
            </w:r>
            <w:r>
              <w:rPr>
                <w:rFonts w:ascii="宋体" w:hAnsi="宋体" w:eastAsia="宋体" w:cs="宋体"/>
                <w:kern w:val="0"/>
                <w:sz w:val="36"/>
                <w:szCs w:val="36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（米</w:t>
            </w:r>
            <w:r>
              <w:rPr>
                <w:rFonts w:ascii="宋体" w:hAnsi="宋体" w:eastAsia="宋体" w:cs="宋体"/>
                <w:kern w:val="0"/>
                <w:sz w:val="36"/>
                <w:szCs w:val="36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）。</w:t>
            </w:r>
          </w:p>
        </w:tc>
      </w:tr>
    </w:tbl>
    <w:p>
      <w:pPr>
        <w:keepNext w:val="0"/>
        <w:keepLines w:val="0"/>
        <w:widowControl/>
        <w:suppressLineNumbers w:val="0"/>
        <w:spacing w:line="270" w:lineRule="atLeast"/>
        <w:jc w:val="both"/>
        <w:rPr>
          <w:rFonts w:ascii="宋体" w:hAnsi="宋体" w:eastAsia="宋体" w:cs="宋体"/>
          <w:b/>
          <w:color w:val="333333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7"/>
        <w:tblpPr w:leftFromText="180" w:rightFromText="180" w:vertAnchor="text" w:horzAnchor="page" w:tblpX="1735" w:tblpY="188"/>
        <w:tblOverlap w:val="never"/>
        <w:tblW w:w="79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86"/>
        <w:gridCol w:w="1480"/>
        <w:gridCol w:w="1480"/>
        <w:gridCol w:w="1480"/>
        <w:gridCol w:w="14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9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  <w:t>50米跑（单位：秒）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单项得分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大学男生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大学女生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大一、大二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大三、大四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大一、大二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大三、大四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6.7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6.6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7.5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6.8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6.7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7.6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6.9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6.8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7.7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6.9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8.0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7.1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8.3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7.3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7.2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8.5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7.5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7.4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8.7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7.7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7.6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8.9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7.9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7.8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9.1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8.1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9.3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8.3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8.2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9.5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8.5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8.4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9.7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8.7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8.6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9.9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8.9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8.8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10.1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9.1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10.3 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不及格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9.3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9.2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10.5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9.5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9.4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10.7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9.7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9.6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10.9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9.9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9.8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11.1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11.0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10.1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10.0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11.3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11.2 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tbl>
      <w:tblPr>
        <w:tblStyle w:val="7"/>
        <w:tblW w:w="79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86"/>
        <w:gridCol w:w="1480"/>
        <w:gridCol w:w="1480"/>
        <w:gridCol w:w="1480"/>
        <w:gridCol w:w="14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9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肺活量单项评分表（单位：毫升）</w:t>
            </w:r>
          </w:p>
          <w:tbl>
            <w:tblPr>
              <w:tblStyle w:val="7"/>
              <w:tblW w:w="7933" w:type="dxa"/>
              <w:jc w:val="center"/>
              <w:tblInd w:w="-46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6"/>
              <w:gridCol w:w="1370"/>
              <w:gridCol w:w="936"/>
              <w:gridCol w:w="936"/>
              <w:gridCol w:w="936"/>
              <w:gridCol w:w="10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等级</w:t>
                  </w: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单项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得分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大一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大二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（男）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大三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大四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（男）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大一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大二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（女）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大三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大四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（女）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优秀</w:t>
                  </w: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100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5040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5140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3400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3450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95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4920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5020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3350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3400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auto"/>
                      <w:kern w:val="0"/>
                      <w:sz w:val="24"/>
                      <w:shd w:val="clear" w:color="auto" w:fill="auto"/>
                    </w:rPr>
                    <w:t>90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4800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4900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3300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3350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良好</w:t>
                  </w: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color w:val="auto"/>
                      <w:kern w:val="0"/>
                      <w:sz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auto"/>
                      <w:kern w:val="0"/>
                      <w:sz w:val="24"/>
                      <w:shd w:val="clear" w:color="auto" w:fill="auto"/>
                    </w:rPr>
                    <w:t>85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hd w:val="clear" w:color="auto" w:fill="auto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4550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hd w:val="clear" w:color="auto" w:fill="auto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4650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hd w:val="clear" w:color="auto" w:fill="auto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3150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hd w:val="clear" w:color="auto" w:fill="auto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3200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Cs/>
                      <w:color w:val="auto"/>
                      <w:kern w:val="0"/>
                      <w:sz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auto"/>
                      <w:kern w:val="0"/>
                      <w:sz w:val="24"/>
                      <w:shd w:val="clear" w:color="auto" w:fill="auto"/>
                    </w:rPr>
                    <w:t>80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hd w:val="clear" w:color="auto" w:fill="auto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4300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hd w:val="clear" w:color="auto" w:fill="auto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4400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hd w:val="clear" w:color="auto" w:fill="auto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3000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hd w:val="clear" w:color="auto" w:fill="auto"/>
                    </w:rPr>
                  </w:pPr>
                  <w:r>
                    <w:rPr>
                      <w:color w:val="auto"/>
                      <w:sz w:val="24"/>
                      <w:shd w:val="clear" w:color="auto" w:fill="auto"/>
                    </w:rPr>
                    <w:t>3050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及格</w:t>
                  </w: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78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4180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4280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76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4060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4160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74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3940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4040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72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3820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3920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70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3700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3800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68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3580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3680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66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3460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3560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64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3340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3440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62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3220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3320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60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3100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3200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不及格</w:t>
                  </w: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50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2940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3030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1960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40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2780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2860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1920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2620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2690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1880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2460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2520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1840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1890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66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2300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2350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1850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  <w:t>坐位体前屈单项评分表（单位：厘米）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单项得分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大学男生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大学女生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大一、大二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大三、大四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大一、大二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大三、大四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24.9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25.1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25.8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26.3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23.1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23.3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24.0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21.3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21.5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22.2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22.4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19.5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19.9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20.6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17.7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18.2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19.0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19.5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及格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16.3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16.8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17.7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18.2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14.9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15.4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16.4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16.9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13.5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14.0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15.1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15.6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12.1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12.6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13.8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14.3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10.7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11.2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12.5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13.0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9.3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9.8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11.2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11.7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7.9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8.4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9.9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6.5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7.0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8.6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9.1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5.1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5.6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7.3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7.8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3.7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4.2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6.0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6.5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不及格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2.7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3.2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5.2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5.7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1.7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2.2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4.4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0.7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1.2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3.6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-0.3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2.8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-1.3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-0.8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2.0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2.5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7"/>
        <w:tblW w:w="79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86"/>
        <w:gridCol w:w="1480"/>
        <w:gridCol w:w="1480"/>
        <w:gridCol w:w="1480"/>
        <w:gridCol w:w="14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9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  <w:t xml:space="preserve"> 立定跳远单项评分表（单位：厘米）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单项得分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大学男生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大学女生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大一、大二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大三、大四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大一、大二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大三、大四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不及格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7"/>
        <w:tblW w:w="79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86"/>
        <w:gridCol w:w="1480"/>
        <w:gridCol w:w="1480"/>
        <w:gridCol w:w="1480"/>
        <w:gridCol w:w="14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9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  <w:t xml:space="preserve"> 引体向上＆仰卧起坐（单位：次）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单项得分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大学男生（引体向上）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大学女生（仰卧起坐）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大一、大二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大三、大四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大一、大二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大三、大四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及格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不及格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7"/>
        <w:tblW w:w="79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86"/>
        <w:gridCol w:w="1480"/>
        <w:gridCol w:w="1480"/>
        <w:gridCol w:w="1480"/>
        <w:gridCol w:w="14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9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  <w:t xml:space="preserve"> 耐力跑单项评分表（单位：分·秒）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单项得分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大学男生（1000米）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大学女生（800米）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大一、大二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大三、大四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大一、大二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大三、大四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3'17"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3'15"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3'18"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3'16"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3'22"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3'20"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3'24"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3'22"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3'27"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3'25"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3'30"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3'28"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3'34"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3'32"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3'37"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3'35"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3'42"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3'40"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3'44"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3'42"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3'47"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3'45"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3'49"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3'47"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3'52"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3'50"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3'54"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3'52"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3'57"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3'55"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3'59"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3'57"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4'02"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4'00"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4'04"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4'02"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4'07"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4'05"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4'09"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4'07"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4'12"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4'10"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4'14"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4'12"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4'17"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4'15"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4'19"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4'17"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4'22"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4'20"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4'24"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4'22"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4'27"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4'25"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4'29"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4'27"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4'32"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4'30"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4'34"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4'32"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不及格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4'52"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4'50"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4'44"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4'42"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5'12"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5'10"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4'54"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4'52"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5'32"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5'30"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5'04"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5'02"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5'52"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5'50"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5'14"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5'12"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6'12"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6'10"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5'24"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5'22"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7"/>
        <w:tblW w:w="79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650"/>
        <w:gridCol w:w="1619"/>
        <w:gridCol w:w="1336"/>
        <w:gridCol w:w="14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9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  <w:t>加分指标评分表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引体向上（男）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仰卧起坐（女）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1000米（男）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800米（女）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-35"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-50"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-32"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-45"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-29"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-40"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-26"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-35"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-23"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-30"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-20"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-25"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-16"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-20"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-12"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-15"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-8"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-10"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-4"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-5"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226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注:引体向上、一分钟仰卧起坐均为高优指标，学生成绩超过单项100分后以超过的次数对应的分数进行加分。1000米跑、800米跑均为低优指标，学生成绩超过单项100后以减少的秒数对应的分数进行加分。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outlineLvl w:val="9"/>
      </w:pPr>
    </w:p>
    <w:sectPr>
      <w:pgSz w:w="11906" w:h="16838"/>
      <w:pgMar w:top="1361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F45A0"/>
    <w:rsid w:val="010975B4"/>
    <w:rsid w:val="0D8C2938"/>
    <w:rsid w:val="146F45A0"/>
    <w:rsid w:val="1C8551D2"/>
    <w:rsid w:val="215B3DD2"/>
    <w:rsid w:val="23752929"/>
    <w:rsid w:val="26FB5351"/>
    <w:rsid w:val="69BE2004"/>
    <w:rsid w:val="768D0C6C"/>
    <w:rsid w:val="7A395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2017-10-10T05:06:00Z</dcterms:created>
  <dc:creator>lina</dc:creator>
  <cp:lastModifiedBy>lina</cp:lastModifiedBy>
  <cp:lastPrinted>2018-09-27T08:51:00Z</cp:lastPrinted>
  <dcterms:modified xsi:type="dcterms:W3CDTF">2018-10-15T02:12:22Z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